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 2 к постановлению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Правительства Саратовской области</w:t>
      </w:r>
    </w:p>
    <w:p w:rsidR="00D454D3" w:rsidRDefault="00D454D3" w:rsidP="00D454D3">
      <w:pPr>
        <w:autoSpaceDE w:val="0"/>
        <w:autoSpaceDN w:val="0"/>
        <w:adjustRightInd w:val="0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21 июля 2020 года № 596-П</w:t>
      </w:r>
    </w:p>
    <w:p w:rsidR="00D454D3" w:rsidRDefault="00D454D3" w:rsidP="00D454D3">
      <w:pPr>
        <w:spacing w:line="240" w:lineRule="auto"/>
        <w:jc w:val="right"/>
        <w:rPr>
          <w:rFonts w:eastAsia="Calibri"/>
          <w:sz w:val="28"/>
          <w:szCs w:val="28"/>
          <w:lang w:eastAsia="en-US"/>
        </w:rPr>
      </w:pPr>
    </w:p>
    <w:p w:rsidR="00D454D3" w:rsidRDefault="00D454D3" w:rsidP="00D454D3">
      <w:pPr>
        <w:spacing w:line="240" w:lineRule="auto"/>
        <w:ind w:left="8080"/>
        <w:rPr>
          <w:spacing w:val="-8"/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Приложение № 2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  <w:r>
        <w:rPr>
          <w:rFonts w:eastAsia="Times New Roman"/>
          <w:spacing w:val="-8"/>
          <w:sz w:val="28"/>
          <w:szCs w:val="28"/>
        </w:rPr>
        <w:t xml:space="preserve">к Положению о ведении информационно-аналитической </w:t>
      </w:r>
      <w:r>
        <w:rPr>
          <w:rFonts w:eastAsia="Times New Roman"/>
          <w:spacing w:val="-8"/>
          <w:sz w:val="28"/>
          <w:szCs w:val="28"/>
        </w:rPr>
        <w:br/>
        <w:t xml:space="preserve">базы данных инвестиционных проектов и единой </w:t>
      </w:r>
      <w:r>
        <w:rPr>
          <w:rFonts w:eastAsia="Times New Roman"/>
          <w:spacing w:val="-8"/>
          <w:sz w:val="28"/>
          <w:szCs w:val="28"/>
        </w:rPr>
        <w:br/>
        <w:t xml:space="preserve">информационной базы свободных производственных </w:t>
      </w:r>
      <w:r>
        <w:rPr>
          <w:rFonts w:eastAsia="Times New Roman"/>
          <w:spacing w:val="-8"/>
          <w:sz w:val="28"/>
          <w:szCs w:val="28"/>
        </w:rPr>
        <w:br/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</w:p>
    <w:p w:rsidR="00D454D3" w:rsidRDefault="00D454D3" w:rsidP="00D454D3">
      <w:pPr>
        <w:spacing w:line="240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  <w:r w:rsidR="00BE4F6B">
        <w:rPr>
          <w:b/>
          <w:sz w:val="28"/>
          <w:szCs w:val="28"/>
          <w:lang w:eastAsia="en-US"/>
        </w:rPr>
        <w:t xml:space="preserve"> № 9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B22D66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D66" w:rsidRDefault="00B22D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Тепловское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B22D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22D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Свободная территория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22D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64:21:180402: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22D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 населенных пунктов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22D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Производственная деятельность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9B61F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Государственная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1FD" w:rsidRDefault="009B61FD" w:rsidP="009B61F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Саратов-ская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область,</w:t>
            </w:r>
          </w:p>
          <w:p w:rsidR="00D454D3" w:rsidRDefault="009B61FD" w:rsidP="009B61F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Бурасы, ул. Советская,3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92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Саратовская обл.,</w:t>
            </w:r>
          </w:p>
          <w:p w:rsidR="00D454D3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район, северо-западная часть с.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Голицино</w:t>
            </w:r>
            <w:proofErr w:type="spellEnd"/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Неразграниченная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государственная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имеется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СХПК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Тепловский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 - 1км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1F7892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1F789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нет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5F5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 - 70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5F5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Г.Пенза - 200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5F5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 Саратов - 70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CE5F5F">
              <w:rPr>
                <w:rFonts w:eastAsia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5F5F" w:rsidP="00CE5F5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5F5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1B036B" w:rsidRDefault="001B036B" w:rsidP="00D454D3">
      <w:pPr>
        <w:spacing w:line="240" w:lineRule="auto"/>
        <w:rPr>
          <w:rFonts w:ascii="Calibri" w:hAnsi="Calibri"/>
          <w:lang w:eastAsia="en-US"/>
        </w:rPr>
      </w:pPr>
    </w:p>
    <w:p w:rsidR="001B036B" w:rsidRDefault="001B036B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D454D3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020B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D7AAA" w:rsidP="00AD7AA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     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D7AAA" w:rsidP="00AD7AA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применения индивидуального котла отопления       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D7AAA" w:rsidP="00AD7AA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ЛЭП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10 в 0,3 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D7AAA" w:rsidP="00AD7AA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к водопроводу в 0,7 км , </w:t>
            </w:r>
            <w:r w:rsidR="008020BE">
              <w:rPr>
                <w:rFonts w:eastAsia="Times New Roman"/>
                <w:color w:val="000000"/>
                <w:sz w:val="24"/>
                <w:szCs w:val="24"/>
              </w:rPr>
              <w:t>700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куб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D7BF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сэптика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D7BF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При необходимости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FD7BF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Установка при необходимости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2088"/>
        <w:gridCol w:w="1229"/>
        <w:gridCol w:w="1321"/>
        <w:gridCol w:w="1120"/>
        <w:gridCol w:w="1709"/>
        <w:gridCol w:w="1306"/>
        <w:gridCol w:w="1699"/>
        <w:gridCol w:w="1980"/>
        <w:gridCol w:w="2396"/>
        <w:gridCol w:w="428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DF7D2B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F7D2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F7D2B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F7D2B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F7D2B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F7D2B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F7D2B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4D3" w:rsidRDefault="00DF7D2B" w:rsidP="00DF7D2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Строительство производства любого направления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F7D2B">
            <w:pPr>
              <w:spacing w:line="240" w:lineRule="auto"/>
            </w:pPr>
            <w:r>
              <w:t>Под крупное производство имеется возможность расширения участка</w:t>
            </w: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66B9"/>
    <w:rsid w:val="001B036B"/>
    <w:rsid w:val="001F7892"/>
    <w:rsid w:val="0069065D"/>
    <w:rsid w:val="008020BE"/>
    <w:rsid w:val="009B61FD"/>
    <w:rsid w:val="00A74A08"/>
    <w:rsid w:val="00AD7AAA"/>
    <w:rsid w:val="00B22D66"/>
    <w:rsid w:val="00BC144C"/>
    <w:rsid w:val="00BE4F6B"/>
    <w:rsid w:val="00CE5F5F"/>
    <w:rsid w:val="00D454D3"/>
    <w:rsid w:val="00DF7D2B"/>
    <w:rsid w:val="00E1409A"/>
    <w:rsid w:val="00F55CD7"/>
    <w:rsid w:val="00FD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05BF4-D1E0-4EEB-85F1-2B73A8C89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2020-07-22T07:51:00Z</cp:lastPrinted>
  <dcterms:created xsi:type="dcterms:W3CDTF">2020-07-22T07:34:00Z</dcterms:created>
  <dcterms:modified xsi:type="dcterms:W3CDTF">2023-01-12T05:48:00Z</dcterms:modified>
</cp:coreProperties>
</file>